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039" w:rsidRDefault="00E15039" w:rsidP="00E15039">
      <w:pPr>
        <w:spacing w:after="0" w:line="240" w:lineRule="auto"/>
        <w:ind w:right="333"/>
        <w:jc w:val="center"/>
        <w:rPr>
          <w:rFonts w:cstheme="minorHAnsi"/>
          <w:b/>
          <w:u w:val="single"/>
        </w:rPr>
      </w:pPr>
      <w:r w:rsidRPr="002355B7">
        <w:rPr>
          <w:rFonts w:cstheme="minorHAnsi"/>
          <w:b/>
          <w:u w:val="single"/>
        </w:rPr>
        <w:t>CRONOGRAMA</w:t>
      </w:r>
    </w:p>
    <w:p w:rsidR="00E15039" w:rsidRPr="002355B7" w:rsidRDefault="00E15039" w:rsidP="00E15039">
      <w:pPr>
        <w:spacing w:after="0" w:line="240" w:lineRule="auto"/>
        <w:ind w:right="333"/>
        <w:jc w:val="center"/>
        <w:rPr>
          <w:rFonts w:cstheme="minorHAnsi"/>
          <w:b/>
          <w:u w:val="single"/>
        </w:rPr>
      </w:pPr>
    </w:p>
    <w:p w:rsidR="00E15039" w:rsidRPr="002355B7" w:rsidRDefault="00E15039" w:rsidP="00E15039">
      <w:pPr>
        <w:spacing w:after="0" w:line="240" w:lineRule="auto"/>
        <w:jc w:val="center"/>
        <w:rPr>
          <w:rFonts w:cstheme="minorHAnsi"/>
          <w:b/>
        </w:rPr>
      </w:pPr>
      <w:r w:rsidRPr="002355B7">
        <w:rPr>
          <w:rFonts w:cstheme="minorHAnsi"/>
          <w:b/>
        </w:rPr>
        <w:t>FONDO CONCURSABLE PARA EL FOMENTO DE LA VINCULACION, ASOCIATIVIDAD Y PARTICIPACION DE LAS COMUNIDADES DE CHILENOS EN EL EXTERIOR 2022</w:t>
      </w:r>
    </w:p>
    <w:tbl>
      <w:tblPr>
        <w:tblW w:w="92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5"/>
        <w:gridCol w:w="3263"/>
        <w:gridCol w:w="1883"/>
        <w:gridCol w:w="1757"/>
      </w:tblGrid>
      <w:tr w:rsidR="00E15039" w:rsidRPr="002355B7" w:rsidTr="008847EE">
        <w:trPr>
          <w:trHeight w:val="315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039" w:rsidRPr="002355B7" w:rsidRDefault="00E15039" w:rsidP="008847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2355B7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ACTIVIDADES/ETAPAS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039" w:rsidRPr="002355B7" w:rsidRDefault="00E15039" w:rsidP="008847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2355B7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PLAZOS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039" w:rsidRPr="002355B7" w:rsidRDefault="00E15039" w:rsidP="008847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2355B7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DESDE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039" w:rsidRPr="002355B7" w:rsidRDefault="00E15039" w:rsidP="008847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2355B7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HASTA</w:t>
            </w:r>
          </w:p>
        </w:tc>
      </w:tr>
      <w:tr w:rsidR="00E15039" w:rsidRPr="002355B7" w:rsidTr="008847EE">
        <w:trPr>
          <w:trHeight w:val="63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39" w:rsidRPr="002355B7" w:rsidRDefault="00E15039" w:rsidP="008847E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2355B7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Publicación de las Bases de la Convocatoria del Concurso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39" w:rsidRPr="002355B7" w:rsidRDefault="00E15039" w:rsidP="008847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2355B7">
              <w:rPr>
                <w:rFonts w:eastAsia="Times New Roman" w:cstheme="minorHAnsi"/>
                <w:color w:val="000000"/>
                <w:lang w:eastAsia="es-CL"/>
              </w:rPr>
              <w:t xml:space="preserve">Día 1 publicado en </w:t>
            </w:r>
            <w:hyperlink r:id="rId4" w:history="1">
              <w:r w:rsidRPr="002355B7">
                <w:rPr>
                  <w:rStyle w:val="Hipervnculo"/>
                  <w:rFonts w:eastAsia="Times New Roman" w:cstheme="minorHAnsi"/>
                  <w:lang w:eastAsia="es-CL"/>
                </w:rPr>
                <w:t>http://fondos.gob.cl</w:t>
              </w:r>
            </w:hyperlink>
            <w:r w:rsidRPr="002355B7">
              <w:rPr>
                <w:rFonts w:eastAsia="Times New Roman" w:cstheme="minorHAnsi"/>
                <w:color w:val="000000"/>
                <w:lang w:eastAsia="es-CL"/>
              </w:rPr>
              <w:t xml:space="preserve"> y en </w:t>
            </w:r>
            <w:hyperlink r:id="rId5" w:history="1">
              <w:r w:rsidRPr="002355B7">
                <w:rPr>
                  <w:rStyle w:val="Hipervnculo"/>
                  <w:rFonts w:eastAsia="Times New Roman" w:cstheme="minorHAnsi"/>
                  <w:lang w:eastAsia="es-CL"/>
                </w:rPr>
                <w:t>www.chilesomostodos.gob.cl</w:t>
              </w:r>
            </w:hyperlink>
            <w:r w:rsidRPr="002355B7">
              <w:rPr>
                <w:rFonts w:eastAsia="Times New Roman" w:cstheme="minorHAnsi"/>
                <w:color w:val="000000"/>
                <w:lang w:eastAsia="es-CL"/>
              </w:rPr>
              <w:t xml:space="preserve">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039" w:rsidRPr="002355B7" w:rsidRDefault="00E15039" w:rsidP="008847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2355B7">
              <w:rPr>
                <w:rFonts w:eastAsia="Times New Roman" w:cstheme="minorHAnsi"/>
                <w:color w:val="000000"/>
                <w:lang w:eastAsia="es-CL"/>
              </w:rPr>
              <w:t>miércoles</w:t>
            </w:r>
          </w:p>
          <w:p w:rsidR="00E15039" w:rsidRPr="002355B7" w:rsidRDefault="00E15039" w:rsidP="008847E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s-CL"/>
              </w:rPr>
            </w:pPr>
            <w:r w:rsidRPr="002355B7">
              <w:rPr>
                <w:rFonts w:eastAsia="Times New Roman" w:cstheme="minorHAnsi"/>
                <w:b/>
                <w:color w:val="000000"/>
                <w:lang w:eastAsia="es-CL"/>
              </w:rPr>
              <w:t>12 enero de 2022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039" w:rsidRPr="002355B7" w:rsidRDefault="00E15039" w:rsidP="008847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2355B7">
              <w:rPr>
                <w:rFonts w:eastAsia="Times New Roman" w:cstheme="minorHAnsi"/>
                <w:color w:val="000000"/>
                <w:lang w:eastAsia="es-CL"/>
              </w:rPr>
              <w:t>-</w:t>
            </w:r>
          </w:p>
        </w:tc>
      </w:tr>
      <w:tr w:rsidR="00E15039" w:rsidRPr="002355B7" w:rsidTr="008847EE">
        <w:trPr>
          <w:trHeight w:val="695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5039" w:rsidRPr="002355B7" w:rsidRDefault="00E15039" w:rsidP="008847E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2355B7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Postulación de los Proyectos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5039" w:rsidRPr="002355B7" w:rsidRDefault="00E15039" w:rsidP="008847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2355B7">
              <w:rPr>
                <w:rFonts w:eastAsia="Times New Roman" w:cstheme="minorHAnsi"/>
                <w:color w:val="000000"/>
                <w:lang w:eastAsia="es-CL"/>
              </w:rPr>
              <w:t xml:space="preserve">Dentro de los </w:t>
            </w:r>
            <w:r w:rsidRPr="002355B7">
              <w:rPr>
                <w:rFonts w:eastAsia="Times New Roman" w:cstheme="minorHAnsi"/>
                <w:b/>
                <w:color w:val="000000"/>
                <w:u w:val="single"/>
                <w:lang w:eastAsia="es-CL"/>
              </w:rPr>
              <w:t>50 días corridos</w:t>
            </w:r>
            <w:r w:rsidRPr="002355B7">
              <w:rPr>
                <w:rFonts w:eastAsia="Times New Roman" w:cstheme="minorHAnsi"/>
                <w:color w:val="000000"/>
                <w:lang w:eastAsia="es-CL"/>
              </w:rPr>
              <w:t xml:space="preserve"> contados desde la publicación del Fondo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5039" w:rsidRPr="002355B7" w:rsidRDefault="00E15039" w:rsidP="008847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2355B7">
              <w:rPr>
                <w:rFonts w:eastAsia="Times New Roman" w:cstheme="minorHAnsi"/>
                <w:color w:val="000000"/>
                <w:lang w:eastAsia="es-CL"/>
              </w:rPr>
              <w:t>miércoles</w:t>
            </w:r>
          </w:p>
          <w:p w:rsidR="00E15039" w:rsidRPr="002355B7" w:rsidRDefault="00E15039" w:rsidP="008847E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s-CL"/>
              </w:rPr>
            </w:pPr>
            <w:r w:rsidRPr="002355B7">
              <w:rPr>
                <w:rFonts w:eastAsia="Times New Roman" w:cstheme="minorHAnsi"/>
                <w:b/>
                <w:color w:val="000000"/>
                <w:lang w:eastAsia="es-CL"/>
              </w:rPr>
              <w:t>12 enero 2022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5039" w:rsidRPr="002355B7" w:rsidRDefault="00E15039" w:rsidP="008847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2355B7">
              <w:rPr>
                <w:rFonts w:eastAsia="Times New Roman" w:cstheme="minorHAnsi"/>
                <w:color w:val="000000"/>
                <w:lang w:eastAsia="es-CL"/>
              </w:rPr>
              <w:t>miércoles</w:t>
            </w:r>
          </w:p>
          <w:p w:rsidR="00E15039" w:rsidRPr="002355B7" w:rsidRDefault="00E15039" w:rsidP="008847E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s-CL"/>
              </w:rPr>
            </w:pPr>
            <w:r w:rsidRPr="002355B7">
              <w:rPr>
                <w:rFonts w:eastAsia="Times New Roman" w:cstheme="minorHAnsi"/>
                <w:b/>
                <w:color w:val="000000"/>
                <w:lang w:eastAsia="es-CL"/>
              </w:rPr>
              <w:t>02 marzo 2022</w:t>
            </w:r>
          </w:p>
        </w:tc>
      </w:tr>
      <w:tr w:rsidR="00E15039" w:rsidRPr="002355B7" w:rsidTr="008847EE">
        <w:trPr>
          <w:trHeight w:val="63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39" w:rsidRPr="002355B7" w:rsidRDefault="00E15039" w:rsidP="008847E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2355B7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Recepción de Consultas y Aclaraciones a las Bases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39" w:rsidRPr="002355B7" w:rsidRDefault="00E15039" w:rsidP="008847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2355B7">
              <w:rPr>
                <w:rFonts w:eastAsia="Times New Roman" w:cstheme="minorHAnsi"/>
                <w:b/>
                <w:color w:val="000000"/>
                <w:u w:val="single"/>
                <w:lang w:eastAsia="es-CL"/>
              </w:rPr>
              <w:t>30 días corridos</w:t>
            </w:r>
            <w:r w:rsidRPr="002355B7">
              <w:rPr>
                <w:rFonts w:eastAsia="Times New Roman" w:cstheme="minorHAnsi"/>
                <w:color w:val="000000"/>
                <w:lang w:eastAsia="es-CL"/>
              </w:rPr>
              <w:t xml:space="preserve"> contados desde el día de publicación de las Bases del Fondo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039" w:rsidRPr="002355B7" w:rsidRDefault="00E15039" w:rsidP="008847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2355B7">
              <w:rPr>
                <w:rFonts w:eastAsia="Times New Roman" w:cstheme="minorHAnsi"/>
                <w:color w:val="000000"/>
                <w:lang w:eastAsia="es-CL"/>
              </w:rPr>
              <w:t>miércoles</w:t>
            </w:r>
          </w:p>
          <w:p w:rsidR="00E15039" w:rsidRPr="002355B7" w:rsidRDefault="00E15039" w:rsidP="008847E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s-CL"/>
              </w:rPr>
            </w:pPr>
            <w:r w:rsidRPr="002355B7">
              <w:rPr>
                <w:rFonts w:eastAsia="Times New Roman" w:cstheme="minorHAnsi"/>
                <w:b/>
                <w:color w:val="000000"/>
                <w:lang w:eastAsia="es-CL"/>
              </w:rPr>
              <w:t>12 enero 2022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039" w:rsidRPr="002355B7" w:rsidRDefault="00E15039" w:rsidP="008847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2355B7">
              <w:rPr>
                <w:rFonts w:eastAsia="Times New Roman" w:cstheme="minorHAnsi"/>
                <w:color w:val="000000"/>
                <w:lang w:eastAsia="es-CL"/>
              </w:rPr>
              <w:t>jueves</w:t>
            </w:r>
          </w:p>
          <w:p w:rsidR="00E15039" w:rsidRPr="002355B7" w:rsidRDefault="00E15039" w:rsidP="008847E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s-CL"/>
              </w:rPr>
            </w:pPr>
            <w:r w:rsidRPr="002355B7">
              <w:rPr>
                <w:rFonts w:eastAsia="Times New Roman" w:cstheme="minorHAnsi"/>
                <w:b/>
                <w:color w:val="000000"/>
                <w:lang w:eastAsia="es-CL"/>
              </w:rPr>
              <w:t>10 febrero 2022</w:t>
            </w:r>
          </w:p>
        </w:tc>
      </w:tr>
      <w:tr w:rsidR="00E15039" w:rsidRPr="002355B7" w:rsidTr="008847EE">
        <w:trPr>
          <w:trHeight w:val="696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5039" w:rsidRPr="002355B7" w:rsidRDefault="00E15039" w:rsidP="008847E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2355B7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Evaluación de la Admisibilidad de los proyectos.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5039" w:rsidRPr="002355B7" w:rsidRDefault="00E15039" w:rsidP="008847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2355B7">
              <w:rPr>
                <w:rFonts w:eastAsia="Times New Roman" w:cstheme="minorHAnsi"/>
                <w:b/>
                <w:color w:val="000000"/>
                <w:u w:val="single"/>
                <w:lang w:eastAsia="es-CL"/>
              </w:rPr>
              <w:t>5 días corridos</w:t>
            </w:r>
            <w:r w:rsidRPr="002355B7">
              <w:rPr>
                <w:rFonts w:eastAsia="Times New Roman" w:cstheme="minorHAnsi"/>
                <w:color w:val="000000"/>
                <w:lang w:eastAsia="es-CL"/>
              </w:rPr>
              <w:t xml:space="preserve"> contados desde el vencimiento del plazo de postulación de los proyectos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5039" w:rsidRPr="002355B7" w:rsidRDefault="00E15039" w:rsidP="008847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2355B7">
              <w:rPr>
                <w:rFonts w:eastAsia="Times New Roman" w:cstheme="minorHAnsi"/>
                <w:color w:val="000000"/>
                <w:lang w:eastAsia="es-CL"/>
              </w:rPr>
              <w:t>jueves</w:t>
            </w:r>
          </w:p>
          <w:p w:rsidR="00E15039" w:rsidRPr="002355B7" w:rsidRDefault="00E15039" w:rsidP="008847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2355B7">
              <w:rPr>
                <w:rFonts w:eastAsia="Times New Roman" w:cstheme="minorHAnsi"/>
                <w:b/>
                <w:color w:val="000000"/>
                <w:lang w:eastAsia="es-CL"/>
              </w:rPr>
              <w:t>03 marzo 2022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5039" w:rsidRPr="002355B7" w:rsidRDefault="00E15039" w:rsidP="008847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2355B7">
              <w:rPr>
                <w:rFonts w:eastAsia="Times New Roman" w:cstheme="minorHAnsi"/>
                <w:color w:val="000000"/>
                <w:lang w:eastAsia="es-CL"/>
              </w:rPr>
              <w:t xml:space="preserve">lunes                             </w:t>
            </w:r>
            <w:r w:rsidRPr="002355B7">
              <w:rPr>
                <w:rFonts w:eastAsia="Times New Roman" w:cstheme="minorHAnsi"/>
                <w:b/>
                <w:color w:val="000000"/>
                <w:lang w:eastAsia="es-CL"/>
              </w:rPr>
              <w:t>07 marzo 2022</w:t>
            </w:r>
          </w:p>
        </w:tc>
      </w:tr>
      <w:tr w:rsidR="00E15039" w:rsidRPr="002355B7" w:rsidTr="008847EE">
        <w:trPr>
          <w:trHeight w:val="696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5039" w:rsidRPr="002355B7" w:rsidRDefault="00E15039" w:rsidP="008847E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2355B7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 xml:space="preserve">Evaluación de los Proyectos 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5039" w:rsidRPr="002355B7" w:rsidRDefault="00E15039" w:rsidP="008847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2355B7">
              <w:rPr>
                <w:rFonts w:eastAsia="Times New Roman" w:cstheme="minorHAnsi"/>
                <w:b/>
                <w:color w:val="000000"/>
                <w:u w:val="single"/>
                <w:lang w:eastAsia="es-CL"/>
              </w:rPr>
              <w:t>25 días corridos</w:t>
            </w:r>
            <w:r w:rsidRPr="002355B7">
              <w:rPr>
                <w:rFonts w:eastAsia="Times New Roman" w:cstheme="minorHAnsi"/>
                <w:color w:val="000000"/>
                <w:lang w:eastAsia="es-CL"/>
              </w:rPr>
              <w:t xml:space="preserve"> contados desde el vencimiento del plazo de admisibilidad de los proyectos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5039" w:rsidRPr="002355B7" w:rsidRDefault="00E15039" w:rsidP="008847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2355B7">
              <w:rPr>
                <w:rFonts w:eastAsia="Times New Roman" w:cstheme="minorHAnsi"/>
                <w:color w:val="000000"/>
                <w:lang w:eastAsia="es-CL"/>
              </w:rPr>
              <w:t>martes</w:t>
            </w:r>
          </w:p>
          <w:p w:rsidR="00E15039" w:rsidRPr="002355B7" w:rsidRDefault="00E15039" w:rsidP="008847E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s-CL"/>
              </w:rPr>
            </w:pPr>
            <w:r w:rsidRPr="002355B7">
              <w:rPr>
                <w:rFonts w:eastAsia="Times New Roman" w:cstheme="minorHAnsi"/>
                <w:b/>
                <w:color w:val="000000"/>
                <w:lang w:eastAsia="es-CL"/>
              </w:rPr>
              <w:t>08 marzo 2022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5039" w:rsidRPr="002355B7" w:rsidRDefault="00E15039" w:rsidP="008847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2355B7">
              <w:rPr>
                <w:rFonts w:eastAsia="Times New Roman" w:cstheme="minorHAnsi"/>
                <w:color w:val="000000"/>
                <w:lang w:eastAsia="es-CL"/>
              </w:rPr>
              <w:t>viernes</w:t>
            </w:r>
          </w:p>
          <w:p w:rsidR="00E15039" w:rsidRPr="002355B7" w:rsidRDefault="00E15039" w:rsidP="008847E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s-CL"/>
              </w:rPr>
            </w:pPr>
            <w:r w:rsidRPr="002355B7">
              <w:rPr>
                <w:rFonts w:eastAsia="Times New Roman" w:cstheme="minorHAnsi"/>
                <w:b/>
                <w:lang w:eastAsia="es-CL"/>
              </w:rPr>
              <w:t>01 abril 2022</w:t>
            </w:r>
          </w:p>
        </w:tc>
      </w:tr>
      <w:tr w:rsidR="00E15039" w:rsidRPr="002355B7" w:rsidTr="008847EE">
        <w:trPr>
          <w:trHeight w:val="946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039" w:rsidRPr="002355B7" w:rsidRDefault="00E15039" w:rsidP="008847E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2355B7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 xml:space="preserve">Dictación de la resolución de adjudicación 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039" w:rsidRPr="002355B7" w:rsidRDefault="00E15039" w:rsidP="008847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2355B7">
              <w:rPr>
                <w:rFonts w:eastAsia="Times New Roman" w:cstheme="minorHAnsi"/>
                <w:b/>
                <w:color w:val="000000"/>
                <w:u w:val="single"/>
                <w:lang w:eastAsia="es-CL"/>
              </w:rPr>
              <w:t>20 días corridos</w:t>
            </w:r>
            <w:r w:rsidRPr="002355B7">
              <w:rPr>
                <w:rFonts w:eastAsia="Times New Roman" w:cstheme="minorHAnsi"/>
                <w:color w:val="000000"/>
                <w:lang w:eastAsia="es-CL"/>
              </w:rPr>
              <w:t xml:space="preserve"> contados desde la fecha de vencimiento del plazo de evaluación de los proyectos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039" w:rsidRPr="002355B7" w:rsidRDefault="00E15039" w:rsidP="008847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2355B7">
              <w:rPr>
                <w:rFonts w:eastAsia="Times New Roman" w:cstheme="minorHAnsi"/>
                <w:color w:val="000000"/>
                <w:lang w:eastAsia="es-CL"/>
              </w:rPr>
              <w:t>sábado</w:t>
            </w:r>
          </w:p>
          <w:p w:rsidR="00E15039" w:rsidRPr="002355B7" w:rsidRDefault="00E15039" w:rsidP="008847E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s-CL"/>
              </w:rPr>
            </w:pPr>
            <w:r w:rsidRPr="002355B7">
              <w:rPr>
                <w:rFonts w:eastAsia="Times New Roman" w:cstheme="minorHAnsi"/>
                <w:b/>
                <w:color w:val="000000"/>
                <w:lang w:eastAsia="es-CL"/>
              </w:rPr>
              <w:t>02 abril 2022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039" w:rsidRPr="002355B7" w:rsidRDefault="00E15039" w:rsidP="008847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2355B7">
              <w:rPr>
                <w:rFonts w:eastAsia="Times New Roman" w:cstheme="minorHAnsi"/>
                <w:color w:val="000000"/>
                <w:lang w:eastAsia="es-CL"/>
              </w:rPr>
              <w:t>jueves</w:t>
            </w:r>
          </w:p>
          <w:p w:rsidR="00E15039" w:rsidRPr="002355B7" w:rsidRDefault="00E15039" w:rsidP="008847E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s-CL"/>
              </w:rPr>
            </w:pPr>
            <w:r w:rsidRPr="002355B7">
              <w:rPr>
                <w:rFonts w:eastAsia="Times New Roman" w:cstheme="minorHAnsi"/>
                <w:b/>
                <w:color w:val="000000"/>
                <w:lang w:eastAsia="es-CL"/>
              </w:rPr>
              <w:t>21 abril 2022</w:t>
            </w:r>
          </w:p>
        </w:tc>
      </w:tr>
      <w:tr w:rsidR="00E15039" w:rsidRPr="002355B7" w:rsidTr="008847EE">
        <w:trPr>
          <w:trHeight w:val="946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5039" w:rsidRPr="002355B7" w:rsidRDefault="00E15039" w:rsidP="008847E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2355B7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Publicación de los Resultados de la Evaluación de los Proyectos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5039" w:rsidRPr="002355B7" w:rsidRDefault="00E15039" w:rsidP="008847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2355B7">
              <w:rPr>
                <w:rFonts w:eastAsia="Times New Roman" w:cstheme="minorHAnsi"/>
                <w:color w:val="000000"/>
                <w:lang w:eastAsia="es-CL"/>
              </w:rPr>
              <w:t>Una vez realizada la dictación de la resolución de adjudicación (firma Subsec del Acta de Evaluación)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5039" w:rsidRPr="002355B7" w:rsidRDefault="00E15039" w:rsidP="008847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2355B7">
              <w:rPr>
                <w:rFonts w:eastAsia="Times New Roman" w:cstheme="minorHAnsi"/>
                <w:color w:val="000000"/>
                <w:lang w:eastAsia="es-CL"/>
              </w:rPr>
              <w:t>Viernes</w:t>
            </w:r>
          </w:p>
          <w:p w:rsidR="00E15039" w:rsidRPr="002355B7" w:rsidRDefault="00E15039" w:rsidP="008847E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s-CL"/>
              </w:rPr>
            </w:pPr>
            <w:r w:rsidRPr="002355B7">
              <w:rPr>
                <w:rFonts w:eastAsia="Times New Roman" w:cstheme="minorHAnsi"/>
                <w:b/>
                <w:color w:val="000000"/>
                <w:lang w:eastAsia="es-CL"/>
              </w:rPr>
              <w:t>22 abril 2022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5039" w:rsidRPr="002355B7" w:rsidRDefault="00E15039" w:rsidP="008847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2355B7">
              <w:rPr>
                <w:rFonts w:eastAsia="Times New Roman" w:cstheme="minorHAnsi"/>
                <w:color w:val="000000"/>
                <w:lang w:eastAsia="es-CL"/>
              </w:rPr>
              <w:t>-</w:t>
            </w:r>
          </w:p>
        </w:tc>
      </w:tr>
      <w:tr w:rsidR="00E15039" w:rsidRPr="002355B7" w:rsidTr="008847EE">
        <w:trPr>
          <w:trHeight w:val="93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39" w:rsidRPr="002355B7" w:rsidRDefault="00E15039" w:rsidP="008847E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2355B7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Plazo para la Impugnación a la Evaluación de los Proyectos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39" w:rsidRPr="002355B7" w:rsidRDefault="00E15039" w:rsidP="008847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2355B7">
              <w:rPr>
                <w:rFonts w:eastAsia="Times New Roman" w:cstheme="minorHAnsi"/>
                <w:color w:val="000000"/>
                <w:lang w:eastAsia="es-CL"/>
              </w:rPr>
              <w:t xml:space="preserve">Dentro de </w:t>
            </w:r>
            <w:r w:rsidRPr="002355B7">
              <w:rPr>
                <w:rFonts w:eastAsia="Times New Roman" w:cstheme="minorHAnsi"/>
                <w:b/>
                <w:color w:val="000000"/>
                <w:u w:val="single"/>
                <w:lang w:eastAsia="es-CL"/>
              </w:rPr>
              <w:t>5 días hábiles</w:t>
            </w:r>
            <w:r w:rsidRPr="002355B7">
              <w:rPr>
                <w:rFonts w:eastAsia="Times New Roman" w:cstheme="minorHAnsi"/>
                <w:color w:val="000000"/>
                <w:lang w:eastAsia="es-CL"/>
              </w:rPr>
              <w:t xml:space="preserve"> siguientes a la publicación de la adjudicación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039" w:rsidRPr="002355B7" w:rsidRDefault="00E15039" w:rsidP="008847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2355B7">
              <w:rPr>
                <w:rFonts w:eastAsia="Times New Roman" w:cstheme="minorHAnsi"/>
                <w:color w:val="000000"/>
                <w:lang w:eastAsia="es-CL"/>
              </w:rPr>
              <w:t>lunes</w:t>
            </w:r>
          </w:p>
          <w:p w:rsidR="00E15039" w:rsidRPr="002355B7" w:rsidRDefault="00E15039" w:rsidP="008847E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s-CL"/>
              </w:rPr>
            </w:pPr>
            <w:r w:rsidRPr="002355B7">
              <w:rPr>
                <w:rFonts w:eastAsia="Times New Roman" w:cstheme="minorHAnsi"/>
                <w:b/>
                <w:color w:val="000000"/>
                <w:lang w:eastAsia="es-CL"/>
              </w:rPr>
              <w:t>25 abril 2022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039" w:rsidRPr="002355B7" w:rsidRDefault="00E15039" w:rsidP="008847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2355B7">
              <w:rPr>
                <w:rFonts w:eastAsia="Times New Roman" w:cstheme="minorHAnsi"/>
                <w:color w:val="000000"/>
                <w:lang w:eastAsia="es-CL"/>
              </w:rPr>
              <w:t>viernes</w:t>
            </w:r>
          </w:p>
          <w:p w:rsidR="00E15039" w:rsidRPr="002355B7" w:rsidRDefault="00E15039" w:rsidP="008847E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s-CL"/>
              </w:rPr>
            </w:pPr>
            <w:r w:rsidRPr="002355B7">
              <w:rPr>
                <w:rFonts w:eastAsia="Times New Roman" w:cstheme="minorHAnsi"/>
                <w:b/>
                <w:color w:val="000000"/>
                <w:lang w:eastAsia="es-CL"/>
              </w:rPr>
              <w:t>29 abril 2022</w:t>
            </w:r>
          </w:p>
        </w:tc>
      </w:tr>
      <w:tr w:rsidR="00E15039" w:rsidRPr="002355B7" w:rsidTr="008847EE">
        <w:trPr>
          <w:trHeight w:val="93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039" w:rsidRPr="002355B7" w:rsidRDefault="00E15039" w:rsidP="008847E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2355B7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Publicación de resolución que resuelva las impugnaciones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039" w:rsidRPr="002355B7" w:rsidRDefault="00E15039" w:rsidP="008847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2355B7">
              <w:rPr>
                <w:rFonts w:eastAsia="Times New Roman" w:cstheme="minorHAnsi"/>
                <w:color w:val="000000"/>
                <w:lang w:eastAsia="es-CL"/>
              </w:rPr>
              <w:t>Dentro de los 10 días hábiles siguientes al término del plazo para presentar la impugnación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039" w:rsidRPr="002355B7" w:rsidRDefault="00E15039" w:rsidP="008847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2355B7">
              <w:rPr>
                <w:rFonts w:eastAsia="Times New Roman" w:cstheme="minorHAnsi"/>
                <w:color w:val="000000"/>
                <w:lang w:eastAsia="es-CL"/>
              </w:rPr>
              <w:t>Viernes</w:t>
            </w:r>
          </w:p>
          <w:p w:rsidR="00E15039" w:rsidRPr="002355B7" w:rsidDel="006E560A" w:rsidRDefault="00E15039" w:rsidP="008847E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s-CL"/>
              </w:rPr>
            </w:pPr>
            <w:r w:rsidRPr="002355B7">
              <w:rPr>
                <w:rFonts w:eastAsia="Times New Roman" w:cstheme="minorHAnsi"/>
                <w:b/>
                <w:color w:val="000000"/>
                <w:lang w:eastAsia="es-CL"/>
              </w:rPr>
              <w:t>13 mayo 2022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039" w:rsidRPr="002355B7" w:rsidDel="006E560A" w:rsidRDefault="00E15039" w:rsidP="008847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E15039" w:rsidRPr="002355B7" w:rsidTr="008847EE">
        <w:trPr>
          <w:trHeight w:val="946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5039" w:rsidRPr="002355B7" w:rsidRDefault="00E15039" w:rsidP="008847E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2355B7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Plazo de Suscripción de los Convenios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5039" w:rsidRPr="002355B7" w:rsidRDefault="00E15039" w:rsidP="008847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2355B7">
              <w:rPr>
                <w:rFonts w:eastAsia="Times New Roman" w:cstheme="minorHAnsi"/>
                <w:color w:val="000000"/>
                <w:lang w:eastAsia="es-CL"/>
              </w:rPr>
              <w:t xml:space="preserve">Dentro del plazo de </w:t>
            </w:r>
            <w:r w:rsidRPr="002355B7">
              <w:rPr>
                <w:rFonts w:eastAsia="Times New Roman" w:cstheme="minorHAnsi"/>
                <w:b/>
                <w:color w:val="000000"/>
                <w:u w:val="single"/>
                <w:lang w:eastAsia="es-CL"/>
              </w:rPr>
              <w:t>7 días corridos</w:t>
            </w:r>
            <w:r w:rsidRPr="002355B7">
              <w:rPr>
                <w:rFonts w:eastAsia="Times New Roman" w:cstheme="minorHAnsi"/>
                <w:color w:val="000000"/>
                <w:lang w:eastAsia="es-CL"/>
              </w:rPr>
              <w:t xml:space="preserve"> contados desde </w:t>
            </w:r>
            <w:r w:rsidRPr="002355B7">
              <w:rPr>
                <w:rFonts w:cstheme="minorHAnsi"/>
              </w:rPr>
              <w:t>el envío o entrega de su texto por el Cónsul a la Asociación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5039" w:rsidRPr="002355B7" w:rsidRDefault="00E15039" w:rsidP="008847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2355B7">
              <w:rPr>
                <w:rFonts w:eastAsia="Times New Roman" w:cstheme="minorHAnsi"/>
                <w:color w:val="000000"/>
                <w:lang w:eastAsia="es-CL"/>
              </w:rPr>
              <w:t>Tentativa: sábado</w:t>
            </w:r>
          </w:p>
          <w:p w:rsidR="00E15039" w:rsidRPr="002355B7" w:rsidRDefault="00E15039" w:rsidP="008847E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s-CL"/>
              </w:rPr>
            </w:pPr>
            <w:r w:rsidRPr="002355B7">
              <w:rPr>
                <w:rFonts w:eastAsia="Times New Roman" w:cstheme="minorHAnsi"/>
                <w:b/>
                <w:color w:val="000000"/>
                <w:lang w:eastAsia="es-CL"/>
              </w:rPr>
              <w:t>23 abril 2022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5039" w:rsidRPr="002355B7" w:rsidRDefault="00E15039" w:rsidP="008847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2355B7">
              <w:rPr>
                <w:rFonts w:eastAsia="Times New Roman" w:cstheme="minorHAnsi"/>
                <w:color w:val="000000"/>
                <w:lang w:eastAsia="es-CL"/>
              </w:rPr>
              <w:t xml:space="preserve">Tentativa: viernes </w:t>
            </w:r>
          </w:p>
          <w:p w:rsidR="00E15039" w:rsidRPr="002355B7" w:rsidRDefault="00E15039" w:rsidP="008847E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s-CL"/>
              </w:rPr>
            </w:pPr>
            <w:r w:rsidRPr="002355B7">
              <w:rPr>
                <w:rFonts w:eastAsia="Times New Roman" w:cstheme="minorHAnsi"/>
                <w:b/>
                <w:color w:val="000000"/>
                <w:lang w:eastAsia="es-CL"/>
              </w:rPr>
              <w:t>29 abril 2022</w:t>
            </w:r>
          </w:p>
        </w:tc>
      </w:tr>
      <w:tr w:rsidR="00E15039" w:rsidRPr="002355B7" w:rsidTr="008847EE">
        <w:trPr>
          <w:trHeight w:val="743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039" w:rsidRPr="002355B7" w:rsidRDefault="00E15039" w:rsidP="008847E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2355B7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 xml:space="preserve">Envío de convenio a DICOEX por valija diplomática extraordinaria 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039" w:rsidRPr="002355B7" w:rsidRDefault="00E15039" w:rsidP="008847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2355B7">
              <w:rPr>
                <w:rFonts w:eastAsia="Times New Roman" w:cstheme="minorHAnsi"/>
                <w:color w:val="000000"/>
                <w:lang w:eastAsia="es-CL"/>
              </w:rPr>
              <w:t xml:space="preserve">Dentro de </w:t>
            </w:r>
            <w:r w:rsidRPr="002355B7">
              <w:rPr>
                <w:rFonts w:eastAsia="Times New Roman" w:cstheme="minorHAnsi"/>
                <w:b/>
                <w:color w:val="000000"/>
                <w:u w:val="single"/>
                <w:lang w:eastAsia="es-CL"/>
              </w:rPr>
              <w:t xml:space="preserve">2 días hábiles </w:t>
            </w:r>
            <w:r w:rsidRPr="002355B7">
              <w:rPr>
                <w:rFonts w:cstheme="minorHAnsi"/>
              </w:rPr>
              <w:t>contados desde la fecha de su recepción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039" w:rsidRPr="002355B7" w:rsidRDefault="00E15039" w:rsidP="008847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2355B7">
              <w:rPr>
                <w:rFonts w:eastAsia="Times New Roman" w:cstheme="minorHAnsi"/>
                <w:color w:val="000000"/>
                <w:lang w:eastAsia="es-CL"/>
              </w:rPr>
              <w:t>lunes</w:t>
            </w:r>
          </w:p>
          <w:p w:rsidR="00E15039" w:rsidRPr="002355B7" w:rsidRDefault="00E15039" w:rsidP="008847E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s-CL"/>
              </w:rPr>
            </w:pPr>
            <w:r w:rsidRPr="002355B7">
              <w:rPr>
                <w:rFonts w:eastAsia="Times New Roman" w:cstheme="minorHAnsi"/>
                <w:b/>
                <w:color w:val="000000"/>
                <w:lang w:eastAsia="es-CL"/>
              </w:rPr>
              <w:t>2 mayo 2022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039" w:rsidRPr="002355B7" w:rsidRDefault="00E15039" w:rsidP="008847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2355B7">
              <w:rPr>
                <w:rFonts w:eastAsia="Times New Roman" w:cstheme="minorHAnsi"/>
                <w:color w:val="000000"/>
                <w:lang w:eastAsia="es-CL"/>
              </w:rPr>
              <w:t xml:space="preserve">miércoles                            </w:t>
            </w:r>
            <w:r w:rsidRPr="002355B7">
              <w:rPr>
                <w:rFonts w:eastAsia="Times New Roman" w:cstheme="minorHAnsi"/>
                <w:b/>
                <w:color w:val="000000"/>
                <w:lang w:eastAsia="es-CL"/>
              </w:rPr>
              <w:t>04 mayo 2022</w:t>
            </w:r>
          </w:p>
        </w:tc>
      </w:tr>
      <w:tr w:rsidR="00E15039" w:rsidRPr="002355B7" w:rsidTr="008847EE">
        <w:trPr>
          <w:trHeight w:val="743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39" w:rsidRPr="002355B7" w:rsidRDefault="00E15039" w:rsidP="008847E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2355B7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Plazo de Ejecución de los Proyectos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39" w:rsidRPr="002355B7" w:rsidRDefault="00E15039" w:rsidP="008847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2355B7">
              <w:rPr>
                <w:rFonts w:eastAsia="Times New Roman" w:cstheme="minorHAnsi"/>
                <w:b/>
                <w:color w:val="000000"/>
                <w:lang w:eastAsia="es-CL"/>
              </w:rPr>
              <w:t>A partir de la total tramitación</w:t>
            </w:r>
            <w:r w:rsidRPr="002355B7">
              <w:rPr>
                <w:rFonts w:eastAsia="Times New Roman" w:cstheme="minorHAnsi"/>
                <w:color w:val="000000"/>
                <w:lang w:eastAsia="es-CL"/>
              </w:rPr>
              <w:t xml:space="preserve"> de la resolución que apruebe el respectivo convenio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039" w:rsidRPr="002355B7" w:rsidRDefault="0039733F" w:rsidP="008847E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 xml:space="preserve">Se informará al consulado </w:t>
            </w:r>
            <w:r w:rsidR="008223F1">
              <w:rPr>
                <w:rFonts w:eastAsia="Times New Roman" w:cstheme="minorHAnsi"/>
                <w:color w:val="000000"/>
                <w:lang w:eastAsia="es-CL"/>
              </w:rPr>
              <w:t xml:space="preserve">                 Fecha estipulada</w:t>
            </w:r>
            <w:r>
              <w:rPr>
                <w:rFonts w:eastAsia="Times New Roman" w:cstheme="minorHAnsi"/>
                <w:color w:val="000000"/>
                <w:lang w:eastAsia="es-CL"/>
              </w:rPr>
              <w:t xml:space="preserve">                                          (</w:t>
            </w:r>
            <w:r>
              <w:rPr>
                <w:rFonts w:eastAsia="Times New Roman" w:cstheme="minorHAnsi"/>
                <w:b/>
                <w:color w:val="000000"/>
                <w:lang w:eastAsia="es-CL"/>
              </w:rPr>
              <w:t>30 mayo)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039" w:rsidRPr="002355B7" w:rsidRDefault="00E15039" w:rsidP="008847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2355B7">
              <w:rPr>
                <w:rFonts w:eastAsia="Times New Roman" w:cstheme="minorHAnsi"/>
                <w:color w:val="000000"/>
                <w:lang w:eastAsia="es-CL"/>
              </w:rPr>
              <w:t xml:space="preserve">sábado </w:t>
            </w:r>
          </w:p>
          <w:p w:rsidR="00E15039" w:rsidRPr="002355B7" w:rsidRDefault="00E15039" w:rsidP="008847E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s-CL"/>
              </w:rPr>
            </w:pPr>
            <w:r w:rsidRPr="002355B7">
              <w:rPr>
                <w:rFonts w:eastAsia="Times New Roman" w:cstheme="minorHAnsi"/>
                <w:b/>
                <w:color w:val="000000"/>
                <w:lang w:eastAsia="es-CL"/>
              </w:rPr>
              <w:t>15 octubre 2022</w:t>
            </w:r>
          </w:p>
        </w:tc>
      </w:tr>
    </w:tbl>
    <w:p w:rsidR="00E15039" w:rsidRDefault="00E15039">
      <w:bookmarkStart w:id="0" w:name="_GoBack"/>
      <w:bookmarkEnd w:id="0"/>
    </w:p>
    <w:p w:rsidR="00E15039" w:rsidRDefault="00E15039" w:rsidP="00E15039">
      <w:pPr>
        <w:spacing w:after="0" w:line="240" w:lineRule="auto"/>
        <w:ind w:right="333"/>
        <w:jc w:val="center"/>
        <w:rPr>
          <w:rFonts w:cstheme="minorHAnsi"/>
          <w:b/>
          <w:u w:val="single"/>
        </w:rPr>
      </w:pPr>
      <w:r w:rsidRPr="002355B7">
        <w:rPr>
          <w:rFonts w:cstheme="minorHAnsi"/>
          <w:b/>
          <w:u w:val="single"/>
        </w:rPr>
        <w:t>CRONOGRAMA GESTIÓN DE CÓNSULES</w:t>
      </w:r>
    </w:p>
    <w:p w:rsidR="00E15039" w:rsidRPr="002355B7" w:rsidRDefault="00E15039" w:rsidP="00E15039">
      <w:pPr>
        <w:spacing w:after="0" w:line="240" w:lineRule="auto"/>
        <w:ind w:right="333"/>
        <w:jc w:val="center"/>
        <w:rPr>
          <w:rFonts w:cstheme="minorHAnsi"/>
          <w:b/>
          <w:u w:val="single"/>
        </w:rPr>
      </w:pPr>
    </w:p>
    <w:p w:rsidR="00E15039" w:rsidRPr="002355B7" w:rsidRDefault="00E15039" w:rsidP="00E15039">
      <w:pPr>
        <w:spacing w:after="0" w:line="240" w:lineRule="auto"/>
        <w:ind w:right="333"/>
        <w:jc w:val="center"/>
        <w:rPr>
          <w:rFonts w:cstheme="minorHAnsi"/>
          <w:b/>
        </w:rPr>
      </w:pPr>
      <w:r w:rsidRPr="002355B7">
        <w:rPr>
          <w:rFonts w:cstheme="minorHAnsi"/>
          <w:b/>
        </w:rPr>
        <w:t>ETAPA DE TERMINO DE PROYECTOS</w:t>
      </w:r>
    </w:p>
    <w:p w:rsidR="00E15039" w:rsidRPr="002355B7" w:rsidRDefault="00E15039" w:rsidP="00E15039">
      <w:pPr>
        <w:spacing w:after="0" w:line="240" w:lineRule="auto"/>
        <w:jc w:val="center"/>
        <w:rPr>
          <w:rFonts w:cstheme="minorHAnsi"/>
          <w:b/>
        </w:rPr>
      </w:pPr>
      <w:r w:rsidRPr="002355B7">
        <w:rPr>
          <w:rFonts w:cstheme="minorHAnsi"/>
          <w:b/>
        </w:rPr>
        <w:t>FONDO CONCURSABLE PARA EL FOMENTO DE LA VINCULACION, ASOCIATIVIDAD Y PARTICIPACION DE LAS COMUNIDADES DE CHILENOS EN EL EXTERIOR 2022</w:t>
      </w:r>
    </w:p>
    <w:p w:rsidR="00E15039" w:rsidRPr="002355B7" w:rsidRDefault="00E15039" w:rsidP="00E15039">
      <w:pPr>
        <w:spacing w:after="0" w:line="240" w:lineRule="auto"/>
        <w:jc w:val="center"/>
        <w:rPr>
          <w:rFonts w:cstheme="minorHAnsi"/>
          <w:b/>
        </w:rPr>
      </w:pP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7"/>
        <w:gridCol w:w="6755"/>
      </w:tblGrid>
      <w:tr w:rsidR="00E15039" w:rsidRPr="002355B7" w:rsidTr="008847EE">
        <w:trPr>
          <w:trHeight w:val="333"/>
        </w:trPr>
        <w:tc>
          <w:tcPr>
            <w:tcW w:w="2617" w:type="dxa"/>
            <w:shd w:val="clear" w:color="auto" w:fill="D9D9D9" w:themeFill="background1" w:themeFillShade="D9"/>
            <w:vAlign w:val="center"/>
            <w:hideMark/>
          </w:tcPr>
          <w:p w:rsidR="00E15039" w:rsidRPr="002355B7" w:rsidRDefault="00E15039" w:rsidP="008847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2355B7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ACTIVIDADES</w:t>
            </w:r>
          </w:p>
        </w:tc>
        <w:tc>
          <w:tcPr>
            <w:tcW w:w="6755" w:type="dxa"/>
            <w:shd w:val="clear" w:color="auto" w:fill="D9D9D9" w:themeFill="background1" w:themeFillShade="D9"/>
            <w:vAlign w:val="center"/>
            <w:hideMark/>
          </w:tcPr>
          <w:p w:rsidR="00E15039" w:rsidRPr="002355B7" w:rsidRDefault="00E15039" w:rsidP="008847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2355B7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PLAZOS</w:t>
            </w:r>
          </w:p>
        </w:tc>
      </w:tr>
      <w:tr w:rsidR="00E15039" w:rsidRPr="002355B7" w:rsidTr="008847EE">
        <w:trPr>
          <w:trHeight w:val="667"/>
        </w:trPr>
        <w:tc>
          <w:tcPr>
            <w:tcW w:w="2617" w:type="dxa"/>
            <w:shd w:val="clear" w:color="auto" w:fill="auto"/>
            <w:vAlign w:val="center"/>
            <w:hideMark/>
          </w:tcPr>
          <w:p w:rsidR="00E15039" w:rsidRPr="002355B7" w:rsidRDefault="00E15039" w:rsidP="008847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2355B7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ENTREGA DE INFORME FINAL DE GESTIÓN Y</w:t>
            </w:r>
          </w:p>
          <w:p w:rsidR="00E15039" w:rsidRPr="002355B7" w:rsidRDefault="00E15039" w:rsidP="008847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2355B7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FORMULARIO ANEXO IV “REEMBOLSO DE GASTOS”</w:t>
            </w:r>
          </w:p>
        </w:tc>
        <w:tc>
          <w:tcPr>
            <w:tcW w:w="6755" w:type="dxa"/>
            <w:shd w:val="clear" w:color="auto" w:fill="auto"/>
            <w:vAlign w:val="center"/>
            <w:hideMark/>
          </w:tcPr>
          <w:p w:rsidR="00E15039" w:rsidRPr="002355B7" w:rsidRDefault="00E15039" w:rsidP="008847EE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es-CL"/>
              </w:rPr>
            </w:pPr>
            <w:r w:rsidRPr="002355B7">
              <w:rPr>
                <w:rFonts w:cstheme="minorHAnsi"/>
              </w:rPr>
              <w:t xml:space="preserve">Al término de la última actividad, </w:t>
            </w:r>
            <w:r w:rsidRPr="002355B7">
              <w:rPr>
                <w:rFonts w:cstheme="minorHAnsi"/>
                <w:b/>
              </w:rPr>
              <w:t>la Asociación</w:t>
            </w:r>
            <w:r w:rsidRPr="002355B7">
              <w:rPr>
                <w:rFonts w:cstheme="minorHAnsi"/>
              </w:rPr>
              <w:t xml:space="preserve"> deberá hacer entrega del </w:t>
            </w:r>
            <w:r w:rsidRPr="002355B7">
              <w:rPr>
                <w:rFonts w:cstheme="minorHAnsi"/>
                <w:b/>
              </w:rPr>
              <w:t>“Informe Final de Gestión</w:t>
            </w:r>
            <w:r w:rsidRPr="002355B7">
              <w:rPr>
                <w:rFonts w:cstheme="minorHAnsi"/>
              </w:rPr>
              <w:t xml:space="preserve">” y del formulario contenido en el Anexo IV de las Bases, sobre “Reembolso de Gastos”, dentro del plazo de </w:t>
            </w:r>
            <w:r w:rsidRPr="002355B7">
              <w:rPr>
                <w:rFonts w:cstheme="minorHAnsi"/>
                <w:b/>
              </w:rPr>
              <w:t>10 días corridos.</w:t>
            </w:r>
          </w:p>
        </w:tc>
      </w:tr>
      <w:tr w:rsidR="00E15039" w:rsidRPr="002355B7" w:rsidTr="008847EE">
        <w:trPr>
          <w:trHeight w:val="667"/>
        </w:trPr>
        <w:tc>
          <w:tcPr>
            <w:tcW w:w="2617" w:type="dxa"/>
            <w:shd w:val="clear" w:color="auto" w:fill="auto"/>
            <w:vAlign w:val="center"/>
          </w:tcPr>
          <w:p w:rsidR="00E15039" w:rsidRPr="002355B7" w:rsidRDefault="00E15039" w:rsidP="008847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2355B7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CERTIFICADO TÉRMINO DE PROYECTO</w:t>
            </w:r>
          </w:p>
        </w:tc>
        <w:tc>
          <w:tcPr>
            <w:tcW w:w="6755" w:type="dxa"/>
            <w:shd w:val="clear" w:color="auto" w:fill="auto"/>
            <w:vAlign w:val="center"/>
          </w:tcPr>
          <w:p w:rsidR="00E15039" w:rsidRPr="002355B7" w:rsidRDefault="00E15039" w:rsidP="008847E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55B7">
              <w:rPr>
                <w:rFonts w:asciiTheme="minorHAnsi" w:hAnsiTheme="minorHAnsi" w:cstheme="minorHAnsi"/>
                <w:sz w:val="22"/>
                <w:szCs w:val="22"/>
              </w:rPr>
              <w:t xml:space="preserve">Corresponderá al respectivo </w:t>
            </w:r>
            <w:r w:rsidRPr="002355B7">
              <w:rPr>
                <w:rFonts w:asciiTheme="minorHAnsi" w:hAnsiTheme="minorHAnsi" w:cstheme="minorHAnsi"/>
                <w:b/>
                <w:sz w:val="22"/>
                <w:szCs w:val="22"/>
              </w:rPr>
              <w:t>Cónsul</w:t>
            </w:r>
            <w:r w:rsidRPr="002355B7">
              <w:rPr>
                <w:rFonts w:asciiTheme="minorHAnsi" w:hAnsiTheme="minorHAnsi" w:cstheme="minorHAnsi"/>
                <w:sz w:val="22"/>
                <w:szCs w:val="22"/>
              </w:rPr>
              <w:t xml:space="preserve">, dentro del plazo de </w:t>
            </w:r>
            <w:r w:rsidRPr="002355B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10 días corridos</w:t>
            </w:r>
            <w:r w:rsidRPr="002355B7">
              <w:rPr>
                <w:rFonts w:asciiTheme="minorHAnsi" w:hAnsiTheme="minorHAnsi" w:cstheme="minorHAnsi"/>
                <w:sz w:val="22"/>
                <w:szCs w:val="22"/>
              </w:rPr>
              <w:t xml:space="preserve">, contados desde la entrega del Informe Final de Gestión, aprobarlo y certificar el término del proyecto, mediante un </w:t>
            </w:r>
            <w:r w:rsidRPr="002355B7">
              <w:rPr>
                <w:rFonts w:asciiTheme="minorHAnsi" w:hAnsiTheme="minorHAnsi" w:cstheme="minorHAnsi"/>
                <w:b/>
                <w:sz w:val="22"/>
                <w:szCs w:val="22"/>
              </w:rPr>
              <w:t>Certificado de Término de Proyecto.</w:t>
            </w:r>
          </w:p>
        </w:tc>
      </w:tr>
      <w:tr w:rsidR="00E15039" w:rsidRPr="002355B7" w:rsidTr="008847EE">
        <w:trPr>
          <w:trHeight w:val="667"/>
        </w:trPr>
        <w:tc>
          <w:tcPr>
            <w:tcW w:w="2617" w:type="dxa"/>
            <w:shd w:val="clear" w:color="auto" w:fill="auto"/>
            <w:vAlign w:val="center"/>
          </w:tcPr>
          <w:p w:rsidR="00E15039" w:rsidRPr="002355B7" w:rsidRDefault="00E15039" w:rsidP="008847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2355B7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ACLARACIÓN</w:t>
            </w:r>
          </w:p>
        </w:tc>
        <w:tc>
          <w:tcPr>
            <w:tcW w:w="6755" w:type="dxa"/>
            <w:shd w:val="clear" w:color="auto" w:fill="auto"/>
            <w:vAlign w:val="center"/>
          </w:tcPr>
          <w:p w:rsidR="00E15039" w:rsidRPr="002355B7" w:rsidRDefault="00E15039" w:rsidP="008847EE">
            <w:pPr>
              <w:spacing w:after="0" w:line="240" w:lineRule="auto"/>
              <w:jc w:val="both"/>
              <w:rPr>
                <w:rFonts w:cstheme="minorHAnsi"/>
              </w:rPr>
            </w:pPr>
            <w:r w:rsidRPr="002355B7">
              <w:rPr>
                <w:rFonts w:cstheme="minorHAnsi"/>
              </w:rPr>
              <w:t xml:space="preserve">En caso que se formulen observaciones, ya sea al Informe final de Gestión y/o al Formulario Anexo IV de Reembolso de Gatos, </w:t>
            </w:r>
            <w:r w:rsidRPr="002355B7">
              <w:rPr>
                <w:rFonts w:cstheme="minorHAnsi"/>
                <w:b/>
              </w:rPr>
              <w:t>el Cónsul</w:t>
            </w:r>
            <w:r w:rsidRPr="002355B7">
              <w:rPr>
                <w:rFonts w:cstheme="minorHAnsi"/>
              </w:rPr>
              <w:t xml:space="preserve"> solicitará a la Asociación adjudicataria que aclare los puntos confusos y/o efectúe las correcciones que procedan. </w:t>
            </w:r>
          </w:p>
          <w:p w:rsidR="00E15039" w:rsidRPr="002355B7" w:rsidRDefault="00E15039" w:rsidP="008847EE">
            <w:pPr>
              <w:spacing w:after="0" w:line="240" w:lineRule="auto"/>
              <w:jc w:val="both"/>
              <w:rPr>
                <w:rFonts w:cstheme="minorHAnsi"/>
              </w:rPr>
            </w:pPr>
            <w:r w:rsidRPr="002355B7">
              <w:rPr>
                <w:rFonts w:cstheme="minorHAnsi"/>
              </w:rPr>
              <w:t xml:space="preserve">- En el caso del Informe Final de Gestión, la Asociación contará con el plazo de </w:t>
            </w:r>
            <w:r w:rsidRPr="002355B7">
              <w:rPr>
                <w:rFonts w:cstheme="minorHAnsi"/>
                <w:b/>
                <w:u w:val="single"/>
              </w:rPr>
              <w:t>10 días corridos</w:t>
            </w:r>
            <w:r w:rsidRPr="002355B7">
              <w:rPr>
                <w:rFonts w:cstheme="minorHAnsi"/>
              </w:rPr>
              <w:t>, contados desde la notificación de dicho requerimiento de aclaración, para su cumplimiento.</w:t>
            </w:r>
          </w:p>
          <w:p w:rsidR="00E15039" w:rsidRPr="002355B7" w:rsidRDefault="00E15039" w:rsidP="008847EE">
            <w:pPr>
              <w:spacing w:after="0" w:line="240" w:lineRule="auto"/>
              <w:jc w:val="both"/>
              <w:rPr>
                <w:rFonts w:cstheme="minorHAnsi"/>
              </w:rPr>
            </w:pPr>
            <w:r w:rsidRPr="002355B7">
              <w:rPr>
                <w:rFonts w:cstheme="minorHAnsi"/>
              </w:rPr>
              <w:t xml:space="preserve">- En el caso del Formulario Anexo IV, de Reembolso de Gatos, en el evento que el Cónsul formulen observaciones o reparos, la Asociación adjudicataria dispondrá de un plazo de </w:t>
            </w:r>
            <w:r w:rsidRPr="002355B7">
              <w:rPr>
                <w:rFonts w:cstheme="minorHAnsi"/>
                <w:b/>
                <w:u w:val="single"/>
              </w:rPr>
              <w:t>5 días corridos</w:t>
            </w:r>
            <w:r w:rsidRPr="002355B7">
              <w:rPr>
                <w:rFonts w:cstheme="minorHAnsi"/>
              </w:rPr>
              <w:t>, contados desde que le fuere notificado este hecho, para dar respuesta y subsanarlas.</w:t>
            </w:r>
          </w:p>
        </w:tc>
      </w:tr>
      <w:tr w:rsidR="00E15039" w:rsidRPr="002355B7" w:rsidTr="008847EE">
        <w:trPr>
          <w:trHeight w:val="667"/>
        </w:trPr>
        <w:tc>
          <w:tcPr>
            <w:tcW w:w="2617" w:type="dxa"/>
            <w:shd w:val="clear" w:color="auto" w:fill="auto"/>
            <w:vAlign w:val="center"/>
          </w:tcPr>
          <w:p w:rsidR="00E15039" w:rsidRPr="002355B7" w:rsidRDefault="00E15039" w:rsidP="008847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2355B7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INFORME DE APROBACIÓN</w:t>
            </w:r>
          </w:p>
        </w:tc>
        <w:tc>
          <w:tcPr>
            <w:tcW w:w="6755" w:type="dxa"/>
            <w:shd w:val="clear" w:color="auto" w:fill="auto"/>
            <w:vAlign w:val="center"/>
          </w:tcPr>
          <w:p w:rsidR="00E15039" w:rsidRPr="002355B7" w:rsidRDefault="00E15039" w:rsidP="008847EE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2355B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t>El Cónsul</w:t>
            </w:r>
            <w:r w:rsidRPr="002355B7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 respectivo remitirá los antecedentes aludidos anteriormente junto a un </w:t>
            </w:r>
            <w:r w:rsidRPr="002355B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t>informe de aprobación a la Dirección de Finanzas y Presupuesto, para su revisión</w:t>
            </w:r>
            <w:r w:rsidRPr="002355B7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. En el evento que se formulen observaciones, la asociación adjudicataria dispondrá de un plazo de </w:t>
            </w:r>
            <w:r w:rsidRPr="002355B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>10 días corridos</w:t>
            </w:r>
            <w:r w:rsidRPr="002355B7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, contados desde que le fuere notificado este hecho, para subsanarlas, ya sea mediante la presentación de antecedentes o el reintegro de los fondos.</w:t>
            </w:r>
          </w:p>
        </w:tc>
      </w:tr>
      <w:tr w:rsidR="00E15039" w:rsidRPr="002355B7" w:rsidTr="008847EE">
        <w:trPr>
          <w:trHeight w:val="667"/>
        </w:trPr>
        <w:tc>
          <w:tcPr>
            <w:tcW w:w="2617" w:type="dxa"/>
            <w:shd w:val="clear" w:color="auto" w:fill="auto"/>
            <w:vAlign w:val="center"/>
          </w:tcPr>
          <w:p w:rsidR="00E15039" w:rsidRPr="002355B7" w:rsidRDefault="00E15039" w:rsidP="008847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2355B7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FORMULARIO V</w:t>
            </w:r>
          </w:p>
        </w:tc>
        <w:tc>
          <w:tcPr>
            <w:tcW w:w="6755" w:type="dxa"/>
            <w:shd w:val="clear" w:color="auto" w:fill="auto"/>
            <w:vAlign w:val="center"/>
          </w:tcPr>
          <w:p w:rsidR="00E15039" w:rsidRPr="002355B7" w:rsidRDefault="00E15039" w:rsidP="008847EE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2355B7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Finalmente, aprobados que sean los informes antes señalados, se reembolsarán los fondos a la Asociación adjudicataria, debiendo su(los) representante(s) legal(es) suscribir el formulario “Recepción de Fondos” (Formulario V) y entregarlo al Cónsul respectivo, de conformidad a lo establecido en el numeral 34 de las Bases.</w:t>
            </w:r>
          </w:p>
        </w:tc>
      </w:tr>
      <w:tr w:rsidR="00E15039" w:rsidRPr="002355B7" w:rsidTr="008847EE">
        <w:trPr>
          <w:trHeight w:val="667"/>
        </w:trPr>
        <w:tc>
          <w:tcPr>
            <w:tcW w:w="2617" w:type="dxa"/>
            <w:shd w:val="clear" w:color="auto" w:fill="auto"/>
            <w:vAlign w:val="center"/>
          </w:tcPr>
          <w:p w:rsidR="00E15039" w:rsidRPr="002355B7" w:rsidRDefault="00E15039" w:rsidP="008847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2355B7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RENDICIÓN DE CUENTAS</w:t>
            </w:r>
          </w:p>
        </w:tc>
        <w:tc>
          <w:tcPr>
            <w:tcW w:w="6755" w:type="dxa"/>
            <w:shd w:val="clear" w:color="auto" w:fill="auto"/>
            <w:vAlign w:val="center"/>
          </w:tcPr>
          <w:p w:rsidR="00E15039" w:rsidRPr="002355B7" w:rsidRDefault="00E15039" w:rsidP="008847EE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2355B7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Las rendiciones de cuentas se efectuarán de conformidad con lo dispuesto en la Resolución N° 30, de 2015, de la Contraloría General de la República, que “Fija Normas de Procedimiento sobre Rendición de Cuentas”.</w:t>
            </w:r>
          </w:p>
        </w:tc>
      </w:tr>
    </w:tbl>
    <w:p w:rsidR="00E15039" w:rsidRDefault="00E15039"/>
    <w:sectPr w:rsidR="00E150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039"/>
    <w:rsid w:val="0039733F"/>
    <w:rsid w:val="008223F1"/>
    <w:rsid w:val="00A961FB"/>
    <w:rsid w:val="00E1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A0E47"/>
  <w15:chartTrackingRefBased/>
  <w15:docId w15:val="{9858883C-0CF0-4D1A-A881-51B90A05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0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15039"/>
    <w:rPr>
      <w:color w:val="0563C1" w:themeColor="hyperlink"/>
      <w:u w:val="single"/>
    </w:rPr>
  </w:style>
  <w:style w:type="paragraph" w:customStyle="1" w:styleId="Default">
    <w:name w:val="Default"/>
    <w:rsid w:val="00E150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ilesomostodos.gob.cl" TargetMode="External"/><Relationship Id="rId4" Type="http://schemas.openxmlformats.org/officeDocument/2006/relationships/hyperlink" Target="http://fondos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777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Larraín Gahona</dc:creator>
  <cp:keywords/>
  <dc:description/>
  <cp:lastModifiedBy>Karen Larraín Gahona</cp:lastModifiedBy>
  <cp:revision>3</cp:revision>
  <dcterms:created xsi:type="dcterms:W3CDTF">2022-01-04T11:43:00Z</dcterms:created>
  <dcterms:modified xsi:type="dcterms:W3CDTF">2022-01-07T11:47:00Z</dcterms:modified>
</cp:coreProperties>
</file>